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A0" w:rsidRDefault="00BE3EA0" w:rsidP="00BE3EA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BE3EA0" w:rsidRDefault="00BE3EA0" w:rsidP="00BE3EA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Азнакаево 960 Архетипа ИВДИВО Аватара Синтеза Платона ИВАС Кут Хуми</w:t>
      </w:r>
    </w:p>
    <w:p w:rsidR="00BE3EA0" w:rsidRDefault="00BE3EA0" w:rsidP="00BE3EA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Парадигмальный Совет </w:t>
      </w:r>
    </w:p>
    <w:p w:rsidR="00BE3EA0" w:rsidRDefault="00BE3EA0" w:rsidP="00BE3EA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24.01.202</w:t>
      </w:r>
      <w:r w:rsidR="005234BF">
        <w:rPr>
          <w:rFonts w:ascii="Times New Roman" w:hAnsi="Times New Roman" w:cs="Times New Roman"/>
          <w:b/>
          <w:color w:val="101010"/>
          <w:sz w:val="28"/>
        </w:rPr>
        <w:t>4</w:t>
      </w:r>
    </w:p>
    <w:p w:rsidR="00BE3EA0" w:rsidRPr="001D036B" w:rsidRDefault="001D036B" w:rsidP="00BE3EA0">
      <w:pPr>
        <w:jc w:val="right"/>
        <w:rPr>
          <w:rFonts w:ascii="Times New Roman" w:hAnsi="Times New Roman" w:cs="Times New Roman"/>
          <w:sz w:val="24"/>
        </w:rPr>
      </w:pPr>
      <w:r w:rsidRPr="001D036B">
        <w:rPr>
          <w:rFonts w:ascii="Times New Roman" w:hAnsi="Times New Roman" w:cs="Times New Roman"/>
          <w:sz w:val="24"/>
        </w:rPr>
        <w:t>Утв</w:t>
      </w:r>
      <w:r w:rsidR="00A7552C">
        <w:rPr>
          <w:rFonts w:ascii="Times New Roman" w:hAnsi="Times New Roman" w:cs="Times New Roman"/>
          <w:sz w:val="24"/>
        </w:rPr>
        <w:t>ерждаю</w:t>
      </w:r>
      <w:r w:rsidRPr="001D036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1D036B">
        <w:rPr>
          <w:rFonts w:ascii="Times New Roman" w:hAnsi="Times New Roman" w:cs="Times New Roman"/>
          <w:sz w:val="24"/>
        </w:rPr>
        <w:t>Глава подразделения ИВДИВО Азнакаево Лилия Гареева</w:t>
      </w:r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Гареева Л.Н.</w:t>
      </w:r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Ибрагимова Г.Г.</w:t>
      </w:r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Багнюк Г.З.</w:t>
      </w:r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Вафина Э.В.</w:t>
      </w:r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Муллина Р.З.</w:t>
      </w:r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Гареева А.Н.</w:t>
      </w:r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Давлетгараев С.Р.</w:t>
      </w:r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Комяков В.М.</w:t>
      </w:r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Гафиятуллина Л.Н.</w:t>
      </w:r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Мухамадиева Р.В.</w:t>
      </w:r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Фасхутдинова Г.М.</w:t>
      </w:r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Сайфиева Г.И.</w:t>
      </w:r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</w:p>
    <w:p w:rsidR="00BE3EA0" w:rsidRDefault="00BE3EA0" w:rsidP="00BE3EA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Тема: "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Человека". Наука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исследует Человека, изучает Части, Системы, Аппараты, Частности в организации и специфике их движения, ранее ракурсом Огня Жизни, сейчас ракурсом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Огня.</w:t>
      </w:r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Психология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- разные науки. Психология изучает процессы Психеи, Души. Но, в действительности существуют и действуют процессы психизма разных  Частей, Систем, Аппаратов, Частностей. Психизм Человека вырабатывает психические Огонь, Дух, Свет, Энергию и применяется в деятельности Человека Частями, Системами, Аппаратами и Частностями.</w:t>
      </w:r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В рамках новой Парадигмы была предложена Позиция Наблюдателя исследователя, формирующая новые законы взаимодействия Бытия.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От Частей, Систем, Аппаратов, Частностей, образующих цельность Человека, зависит, какие Огонь, Дух, Свет, Энергию и в синтезе этого какую деятельность они могут сложить.</w:t>
      </w:r>
      <w:proofErr w:type="gramEnd"/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4. 16 параметров от Огня до Вещества формируют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Психодинамизм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Человека, его Творчество, Созидательность, Культуру,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т.д. Основа формирования всех Наук о Человеке 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Синтез.</w:t>
      </w:r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предполагает рост, развитие и формирование Позиции Наблюдателя каждым Человеком.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Частей, Систем, Аппаратов, Частностей - это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мира. Между неорганизованными Частями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не сложится.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развивает в нас 16-рицу Антропности. Задача Психодинамики - передать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всё наработанное внутренне в Домах и телах. От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зависит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 наоборот, то есть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организует и внутренне, и внешне.</w:t>
      </w:r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512 Частей ИВО.</w:t>
      </w:r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Стяжание 32 Реализаций. Стяжание 4 видов Жизни: Человека, Компетентного, Полномочного, Извечного.</w:t>
      </w:r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</w:p>
    <w:p w:rsidR="00BE3EA0" w:rsidRDefault="00BE3EA0" w:rsidP="00BE3EA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Разрабатывать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512-рицы 8 видов Частей. Срок исполнения</w:t>
      </w:r>
      <w:r w:rsidR="0005501E">
        <w:rPr>
          <w:rFonts w:ascii="Times New Roman" w:hAnsi="Times New Roman" w:cs="Times New Roman"/>
          <w:color w:val="000000"/>
          <w:sz w:val="24"/>
        </w:rPr>
        <w:t>:</w:t>
      </w:r>
      <w:r>
        <w:rPr>
          <w:rFonts w:ascii="Times New Roman" w:hAnsi="Times New Roman" w:cs="Times New Roman"/>
          <w:color w:val="000000"/>
          <w:sz w:val="24"/>
        </w:rPr>
        <w:t xml:space="preserve"> постоянно. Ответственные</w:t>
      </w:r>
      <w:r w:rsidR="0005501E">
        <w:rPr>
          <w:rFonts w:ascii="Times New Roman" w:hAnsi="Times New Roman" w:cs="Times New Roman"/>
          <w:color w:val="000000"/>
          <w:sz w:val="24"/>
        </w:rPr>
        <w:t>:</w:t>
      </w:r>
      <w:r>
        <w:rPr>
          <w:rFonts w:ascii="Times New Roman" w:hAnsi="Times New Roman" w:cs="Times New Roman"/>
          <w:color w:val="000000"/>
          <w:sz w:val="24"/>
        </w:rPr>
        <w:t xml:space="preserve"> все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Полномочные ИВДИВО Азнакаево.</w:t>
      </w:r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</w:p>
    <w:p w:rsidR="00BE3EA0" w:rsidRDefault="00BE3EA0" w:rsidP="00BE3EA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Синтез. Человек. Части. Системы. Аппараты. Частности.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Огонь. Огонь. Дух. Свет. Энергия. Позиция Наблюдателя. Психизм. Внутренний мир. Жизнь Человека. Жизнь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. Жизнь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Полномочного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. Жизнь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Извечного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BE3EA0" w:rsidRDefault="00BE3EA0" w:rsidP="00BE3EA0">
      <w:pPr>
        <w:rPr>
          <w:rFonts w:ascii="Times New Roman" w:hAnsi="Times New Roman" w:cs="Times New Roman"/>
          <w:color w:val="000000"/>
          <w:sz w:val="24"/>
        </w:rPr>
      </w:pPr>
    </w:p>
    <w:p w:rsidR="00423757" w:rsidRPr="00BE3EA0" w:rsidRDefault="00BE3EA0" w:rsidP="00BE3EA0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Эльмира Вафина</w:t>
      </w:r>
    </w:p>
    <w:sectPr w:rsidR="00423757" w:rsidRPr="00BE3EA0" w:rsidSect="00BE3EA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EA0"/>
    <w:rsid w:val="0005501E"/>
    <w:rsid w:val="000718A1"/>
    <w:rsid w:val="00092FFC"/>
    <w:rsid w:val="001D036B"/>
    <w:rsid w:val="00423757"/>
    <w:rsid w:val="005234BF"/>
    <w:rsid w:val="0079172A"/>
    <w:rsid w:val="00912936"/>
    <w:rsid w:val="009D6A42"/>
    <w:rsid w:val="00A7552C"/>
    <w:rsid w:val="00BE3EA0"/>
    <w:rsid w:val="00C83FC2"/>
    <w:rsid w:val="00F0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4</cp:revision>
  <dcterms:created xsi:type="dcterms:W3CDTF">2024-01-31T16:49:00Z</dcterms:created>
  <dcterms:modified xsi:type="dcterms:W3CDTF">2024-01-31T20:24:00Z</dcterms:modified>
</cp:coreProperties>
</file>